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D8163" w14:textId="77777777" w:rsidR="006D0747" w:rsidRPr="007E2CAA" w:rsidRDefault="006D0747" w:rsidP="006D0747">
      <w:pPr>
        <w:pStyle w:val="font8"/>
        <w:spacing w:before="0" w:beforeAutospacing="0" w:after="0" w:afterAutospacing="0"/>
        <w:textAlignment w:val="baseline"/>
        <w:rPr>
          <w:rFonts w:ascii="Arial" w:hAnsi="Arial" w:cs="Arial"/>
          <w:sz w:val="26"/>
          <w:szCs w:val="26"/>
        </w:rPr>
      </w:pPr>
      <w:r w:rsidRPr="007E2CAA">
        <w:rPr>
          <w:rFonts w:ascii="Arial" w:hAnsi="Arial" w:cs="Arial"/>
          <w:sz w:val="21"/>
          <w:szCs w:val="21"/>
          <w:bdr w:val="none" w:sz="0" w:space="0" w:color="auto" w:frame="1"/>
        </w:rPr>
        <w:t>Les maladies respiratoire</w:t>
      </w:r>
    </w:p>
    <w:p w14:paraId="2C097DD2" w14:textId="77777777" w:rsidR="006D0747" w:rsidRPr="007E2CAA" w:rsidRDefault="006D0747" w:rsidP="006D0747">
      <w:pPr>
        <w:pStyle w:val="font8"/>
        <w:spacing w:before="0" w:beforeAutospacing="0" w:after="0" w:afterAutospacing="0"/>
        <w:textAlignment w:val="baseline"/>
        <w:rPr>
          <w:rFonts w:ascii="Arial" w:hAnsi="Arial" w:cs="Arial"/>
          <w:sz w:val="26"/>
          <w:szCs w:val="26"/>
        </w:rPr>
      </w:pPr>
      <w:r w:rsidRPr="007E2CAA">
        <w:rPr>
          <w:rFonts w:ascii="Arial" w:hAnsi="Arial" w:cs="Arial"/>
          <w:sz w:val="21"/>
          <w:szCs w:val="21"/>
        </w:rPr>
        <w:t> </w:t>
      </w:r>
    </w:p>
    <w:p w14:paraId="032CA661" w14:textId="77777777" w:rsidR="006D0747" w:rsidRPr="007E2CAA" w:rsidRDefault="006D0747" w:rsidP="006D0747">
      <w:pPr>
        <w:pStyle w:val="font8"/>
        <w:spacing w:before="0" w:beforeAutospacing="0" w:after="0" w:afterAutospacing="0"/>
        <w:textAlignment w:val="baseline"/>
        <w:rPr>
          <w:rFonts w:ascii="Arial" w:hAnsi="Arial" w:cs="Arial"/>
          <w:sz w:val="26"/>
          <w:szCs w:val="26"/>
        </w:rPr>
      </w:pPr>
      <w:r w:rsidRPr="007E2CAA">
        <w:rPr>
          <w:rFonts w:ascii="Arial" w:hAnsi="Arial" w:cs="Arial"/>
          <w:sz w:val="26"/>
          <w:szCs w:val="26"/>
        </w:rPr>
        <w:br/>
      </w:r>
      <w:r w:rsidRPr="007E2CAA">
        <w:rPr>
          <w:rFonts w:ascii="Arial" w:hAnsi="Arial" w:cs="Arial"/>
          <w:sz w:val="21"/>
          <w:szCs w:val="21"/>
          <w:bdr w:val="none" w:sz="0" w:space="0" w:color="auto" w:frame="1"/>
        </w:rPr>
        <w:t xml:space="preserve">Outre les affections du tube digestif, les maladies respiratoires sont également très répandues et redoutées en élevage </w:t>
      </w:r>
      <w:proofErr w:type="spellStart"/>
      <w:r w:rsidRPr="007E2CAA">
        <w:rPr>
          <w:rFonts w:ascii="Arial" w:hAnsi="Arial" w:cs="Arial"/>
          <w:sz w:val="21"/>
          <w:szCs w:val="21"/>
          <w:bdr w:val="none" w:sz="0" w:space="0" w:color="auto" w:frame="1"/>
        </w:rPr>
        <w:t>cunicole</w:t>
      </w:r>
      <w:proofErr w:type="spellEnd"/>
      <w:r w:rsidRPr="007E2CAA">
        <w:rPr>
          <w:rFonts w:ascii="Arial" w:hAnsi="Arial" w:cs="Arial"/>
          <w:sz w:val="21"/>
          <w:szCs w:val="21"/>
          <w:bdr w:val="none" w:sz="0" w:space="0" w:color="auto" w:frame="1"/>
        </w:rPr>
        <w:t>. Les plus couramment rencontrées sont le coryza contagieux et les pasteurelloses. Dans la majorité des cas, les maladies respiratoires sont liées à un défaut dans l'environnement immédiat du lapin. Les facteurs favorisants sont :</w:t>
      </w:r>
    </w:p>
    <w:p w14:paraId="62F7767B" w14:textId="77777777" w:rsidR="006D0747" w:rsidRPr="007E2CAA" w:rsidRDefault="006D0747" w:rsidP="006D0747">
      <w:pPr>
        <w:pStyle w:val="font8"/>
        <w:numPr>
          <w:ilvl w:val="0"/>
          <w:numId w:val="1"/>
        </w:numPr>
        <w:spacing w:before="0" w:beforeAutospacing="0" w:after="0" w:afterAutospacing="0"/>
        <w:ind w:left="840"/>
        <w:textAlignment w:val="baseline"/>
        <w:rPr>
          <w:rFonts w:ascii="Arial" w:hAnsi="Arial" w:cs="Arial"/>
          <w:sz w:val="26"/>
          <w:szCs w:val="26"/>
        </w:rPr>
      </w:pPr>
      <w:r w:rsidRPr="007E2CAA">
        <w:rPr>
          <w:rFonts w:ascii="Arial" w:hAnsi="Arial" w:cs="Arial"/>
          <w:sz w:val="21"/>
          <w:szCs w:val="21"/>
          <w:bdr w:val="none" w:sz="0" w:space="0" w:color="auto" w:frame="1"/>
        </w:rPr>
        <w:t>Les facteurs climatiques (froid ou chaleur excessive)</w:t>
      </w:r>
    </w:p>
    <w:p w14:paraId="4A894313" w14:textId="77777777" w:rsidR="006D0747" w:rsidRPr="007E2CAA" w:rsidRDefault="006D0747" w:rsidP="006D0747">
      <w:pPr>
        <w:pStyle w:val="font8"/>
        <w:numPr>
          <w:ilvl w:val="0"/>
          <w:numId w:val="1"/>
        </w:numPr>
        <w:spacing w:before="0" w:beforeAutospacing="0" w:after="0" w:afterAutospacing="0"/>
        <w:ind w:left="840"/>
        <w:textAlignment w:val="baseline"/>
        <w:rPr>
          <w:rFonts w:ascii="Arial" w:hAnsi="Arial" w:cs="Arial"/>
          <w:sz w:val="26"/>
          <w:szCs w:val="26"/>
        </w:rPr>
      </w:pPr>
      <w:r w:rsidRPr="007E2CAA">
        <w:rPr>
          <w:rFonts w:ascii="Arial" w:hAnsi="Arial" w:cs="Arial"/>
          <w:sz w:val="21"/>
          <w:szCs w:val="21"/>
          <w:bdr w:val="none" w:sz="0" w:space="0" w:color="auto" w:frame="1"/>
        </w:rPr>
        <w:t>Les facteurs d'ambiance comme une aération insuffisante, un air trop humide et surtout des courants d'air (voir la partie</w:t>
      </w:r>
      <w:r w:rsidRPr="007E2CAA">
        <w:rPr>
          <w:rFonts w:ascii="Arial" w:hAnsi="Arial" w:cs="Arial"/>
          <w:sz w:val="21"/>
          <w:szCs w:val="21"/>
          <w:bdr w:val="none" w:sz="0" w:space="0" w:color="auto" w:frame="1"/>
        </w:rPr>
        <w:br/>
        <w:t>Logement)</w:t>
      </w:r>
    </w:p>
    <w:p w14:paraId="0EDEFA16" w14:textId="77777777" w:rsidR="006D0747" w:rsidRPr="007E2CAA" w:rsidRDefault="006D0747" w:rsidP="006D0747">
      <w:pPr>
        <w:pStyle w:val="font8"/>
        <w:numPr>
          <w:ilvl w:val="0"/>
          <w:numId w:val="1"/>
        </w:numPr>
        <w:spacing w:before="0" w:beforeAutospacing="0" w:after="0" w:afterAutospacing="0"/>
        <w:ind w:left="840"/>
        <w:textAlignment w:val="baseline"/>
        <w:rPr>
          <w:rFonts w:ascii="Arial" w:hAnsi="Arial" w:cs="Arial"/>
          <w:sz w:val="26"/>
          <w:szCs w:val="26"/>
        </w:rPr>
      </w:pPr>
      <w:r w:rsidRPr="007E2CAA">
        <w:rPr>
          <w:rFonts w:ascii="Arial" w:hAnsi="Arial" w:cs="Arial"/>
          <w:sz w:val="21"/>
          <w:szCs w:val="21"/>
          <w:bdr w:val="none" w:sz="0" w:space="0" w:color="auto" w:frame="1"/>
        </w:rPr>
        <w:t>La présence de poussière dans l'air ou dans l'aliment (un aliment est poussiéreux si des particules fines se soulèvent quand on souffle doucement sur l'aliment)</w:t>
      </w:r>
    </w:p>
    <w:p w14:paraId="1B2CCABA" w14:textId="77777777" w:rsidR="006D0747" w:rsidRPr="007E2CAA" w:rsidRDefault="006D0747" w:rsidP="006D0747">
      <w:pPr>
        <w:pStyle w:val="font8"/>
        <w:numPr>
          <w:ilvl w:val="0"/>
          <w:numId w:val="1"/>
        </w:numPr>
        <w:spacing w:before="0" w:beforeAutospacing="0" w:after="0" w:afterAutospacing="0"/>
        <w:ind w:left="840"/>
        <w:textAlignment w:val="baseline"/>
        <w:rPr>
          <w:rFonts w:ascii="Arial" w:hAnsi="Arial" w:cs="Arial"/>
          <w:sz w:val="26"/>
          <w:szCs w:val="26"/>
        </w:rPr>
      </w:pPr>
      <w:r w:rsidRPr="007E2CAA">
        <w:rPr>
          <w:rFonts w:ascii="Arial" w:hAnsi="Arial" w:cs="Arial"/>
          <w:sz w:val="21"/>
          <w:szCs w:val="21"/>
          <w:bdr w:val="none" w:sz="0" w:space="0" w:color="auto" w:frame="1"/>
        </w:rPr>
        <w:t>La concentration excessive de gaz irritant comme l'ammoniac (plus de 10-15 ppm).</w:t>
      </w:r>
    </w:p>
    <w:p w14:paraId="206A05E8" w14:textId="77777777" w:rsidR="006D0747" w:rsidRPr="007E2CAA" w:rsidRDefault="006D0747" w:rsidP="006D0747">
      <w:pPr>
        <w:pStyle w:val="font8"/>
        <w:numPr>
          <w:ilvl w:val="0"/>
          <w:numId w:val="1"/>
        </w:numPr>
        <w:spacing w:before="0" w:beforeAutospacing="0" w:after="0" w:afterAutospacing="0"/>
        <w:ind w:left="840"/>
        <w:textAlignment w:val="baseline"/>
        <w:rPr>
          <w:rFonts w:ascii="Arial" w:hAnsi="Arial" w:cs="Arial"/>
          <w:sz w:val="26"/>
          <w:szCs w:val="26"/>
        </w:rPr>
      </w:pPr>
      <w:r w:rsidRPr="007E2CAA">
        <w:rPr>
          <w:rFonts w:ascii="Arial" w:hAnsi="Arial" w:cs="Arial"/>
          <w:sz w:val="21"/>
          <w:szCs w:val="21"/>
          <w:bdr w:val="none" w:sz="0" w:space="0" w:color="auto" w:frame="1"/>
        </w:rPr>
        <w:t>Les situations physiologiques délicates (gestation, sevrage, …)</w:t>
      </w:r>
    </w:p>
    <w:p w14:paraId="1E7161EF" w14:textId="77777777" w:rsidR="006D0747" w:rsidRPr="007E2CAA" w:rsidRDefault="006D0747" w:rsidP="006D0747">
      <w:pPr>
        <w:pStyle w:val="font8"/>
        <w:numPr>
          <w:ilvl w:val="0"/>
          <w:numId w:val="1"/>
        </w:numPr>
        <w:spacing w:before="0" w:beforeAutospacing="0" w:after="0" w:afterAutospacing="0"/>
        <w:ind w:left="840"/>
        <w:textAlignment w:val="baseline"/>
        <w:rPr>
          <w:rFonts w:ascii="Arial" w:hAnsi="Arial" w:cs="Arial"/>
          <w:sz w:val="26"/>
          <w:szCs w:val="26"/>
        </w:rPr>
      </w:pPr>
      <w:r w:rsidRPr="007E2CAA">
        <w:rPr>
          <w:rFonts w:ascii="Arial" w:hAnsi="Arial" w:cs="Arial"/>
          <w:sz w:val="21"/>
          <w:szCs w:val="21"/>
          <w:bdr w:val="none" w:sz="0" w:space="0" w:color="auto" w:frame="1"/>
        </w:rPr>
        <w:t>Les facteurs pathologiques (parasitisme par exemple).</w:t>
      </w:r>
    </w:p>
    <w:p w14:paraId="7EC6E0B1" w14:textId="77777777" w:rsidR="006D0747" w:rsidRPr="007E2CAA" w:rsidRDefault="006D0747" w:rsidP="006D0747">
      <w:pPr>
        <w:pStyle w:val="font8"/>
        <w:spacing w:before="0" w:beforeAutospacing="0" w:after="0" w:afterAutospacing="0"/>
        <w:textAlignment w:val="baseline"/>
        <w:rPr>
          <w:rFonts w:ascii="Arial" w:hAnsi="Arial" w:cs="Arial"/>
          <w:sz w:val="26"/>
          <w:szCs w:val="26"/>
        </w:rPr>
      </w:pPr>
      <w:r w:rsidRPr="007E2CAA">
        <w:rPr>
          <w:rFonts w:ascii="Arial" w:hAnsi="Arial" w:cs="Arial"/>
          <w:sz w:val="26"/>
          <w:szCs w:val="26"/>
        </w:rPr>
        <w:br/>
      </w:r>
      <w:r w:rsidRPr="007E2CAA">
        <w:rPr>
          <w:rFonts w:ascii="Arial" w:hAnsi="Arial" w:cs="Arial"/>
          <w:sz w:val="21"/>
          <w:szCs w:val="21"/>
          <w:bdr w:val="none" w:sz="0" w:space="0" w:color="auto" w:frame="1"/>
        </w:rPr>
        <w:t>1. Le coryza</w:t>
      </w:r>
    </w:p>
    <w:p w14:paraId="2EA6E275" w14:textId="77777777" w:rsidR="006D0747" w:rsidRPr="007E2CAA" w:rsidRDefault="006D0747" w:rsidP="006D0747">
      <w:pPr>
        <w:pStyle w:val="font8"/>
        <w:spacing w:before="0" w:beforeAutospacing="0" w:after="0" w:afterAutospacing="0"/>
        <w:textAlignment w:val="baseline"/>
        <w:rPr>
          <w:rFonts w:ascii="Arial" w:hAnsi="Arial" w:cs="Arial"/>
          <w:sz w:val="26"/>
          <w:szCs w:val="26"/>
        </w:rPr>
      </w:pPr>
      <w:r w:rsidRPr="007E2CAA">
        <w:rPr>
          <w:rFonts w:ascii="Arial" w:hAnsi="Arial" w:cs="Arial"/>
          <w:sz w:val="21"/>
          <w:szCs w:val="21"/>
        </w:rPr>
        <w:t> </w:t>
      </w:r>
    </w:p>
    <w:p w14:paraId="534A7B98" w14:textId="77777777" w:rsidR="006D0747" w:rsidRPr="007E2CAA" w:rsidRDefault="006D0747" w:rsidP="006D0747">
      <w:pPr>
        <w:pStyle w:val="font8"/>
        <w:spacing w:before="0" w:beforeAutospacing="0" w:after="0" w:afterAutospacing="0"/>
        <w:textAlignment w:val="baseline"/>
        <w:rPr>
          <w:rFonts w:ascii="Arial" w:hAnsi="Arial" w:cs="Arial"/>
          <w:sz w:val="26"/>
          <w:szCs w:val="26"/>
        </w:rPr>
      </w:pPr>
      <w:r w:rsidRPr="007E2CAA">
        <w:rPr>
          <w:rFonts w:ascii="Arial" w:hAnsi="Arial" w:cs="Arial"/>
          <w:sz w:val="21"/>
          <w:szCs w:val="21"/>
          <w:bdr w:val="none" w:sz="0" w:space="0" w:color="auto" w:frame="1"/>
        </w:rPr>
        <w:t>On distingue deux formes de coryza (inflammation de la muqueuse des cavités nasales), le coryza aigu et le coryza chronique.</w:t>
      </w:r>
    </w:p>
    <w:p w14:paraId="6B744EEE" w14:textId="77777777" w:rsidR="006D0747" w:rsidRPr="007E2CAA" w:rsidRDefault="006D0747" w:rsidP="006D0747">
      <w:pPr>
        <w:pStyle w:val="font8"/>
        <w:spacing w:before="0" w:beforeAutospacing="0" w:after="0" w:afterAutospacing="0"/>
        <w:textAlignment w:val="baseline"/>
        <w:rPr>
          <w:rFonts w:ascii="Arial" w:hAnsi="Arial" w:cs="Arial"/>
          <w:sz w:val="26"/>
          <w:szCs w:val="26"/>
        </w:rPr>
      </w:pPr>
      <w:r w:rsidRPr="007E2CAA">
        <w:rPr>
          <w:rFonts w:ascii="Arial" w:hAnsi="Arial" w:cs="Arial"/>
          <w:sz w:val="21"/>
          <w:szCs w:val="21"/>
          <w:bdr w:val="none" w:sz="0" w:space="0" w:color="auto" w:frame="1"/>
        </w:rPr>
        <w:t>* Les symptômes</w:t>
      </w:r>
    </w:p>
    <w:p w14:paraId="6805030F" w14:textId="77777777" w:rsidR="006D0747" w:rsidRPr="007E2CAA" w:rsidRDefault="006D0747" w:rsidP="006D0747">
      <w:pPr>
        <w:pStyle w:val="font8"/>
        <w:spacing w:before="0" w:beforeAutospacing="0" w:after="0" w:afterAutospacing="0"/>
        <w:textAlignment w:val="baseline"/>
        <w:rPr>
          <w:rFonts w:ascii="Arial" w:hAnsi="Arial" w:cs="Arial"/>
          <w:sz w:val="26"/>
          <w:szCs w:val="26"/>
        </w:rPr>
      </w:pPr>
      <w:r w:rsidRPr="007E2CAA">
        <w:rPr>
          <w:rFonts w:ascii="Arial" w:hAnsi="Arial" w:cs="Arial"/>
          <w:sz w:val="21"/>
          <w:szCs w:val="21"/>
          <w:bdr w:val="none" w:sz="0" w:space="0" w:color="auto" w:frame="1"/>
        </w:rPr>
        <w:t xml:space="preserve">Ils sont variés selon qu'il s'agit de la forme aiguë ou chronique, d'un coryza primitif ou compliqué d'une </w:t>
      </w:r>
      <w:proofErr w:type="spellStart"/>
      <w:r w:rsidRPr="007E2CAA">
        <w:rPr>
          <w:rFonts w:ascii="Arial" w:hAnsi="Arial" w:cs="Arial"/>
          <w:sz w:val="21"/>
          <w:szCs w:val="21"/>
          <w:bdr w:val="none" w:sz="0" w:space="0" w:color="auto" w:frame="1"/>
        </w:rPr>
        <w:t>pleuro-pneumonie</w:t>
      </w:r>
      <w:proofErr w:type="spellEnd"/>
      <w:r w:rsidRPr="007E2CAA">
        <w:rPr>
          <w:rFonts w:ascii="Arial" w:hAnsi="Arial" w:cs="Arial"/>
          <w:sz w:val="21"/>
          <w:szCs w:val="21"/>
          <w:bdr w:val="none" w:sz="0" w:space="0" w:color="auto" w:frame="1"/>
        </w:rPr>
        <w:t>.</w:t>
      </w:r>
      <w:r w:rsidRPr="007E2CAA">
        <w:rPr>
          <w:rFonts w:ascii="Arial" w:hAnsi="Arial" w:cs="Arial"/>
          <w:sz w:val="21"/>
          <w:szCs w:val="21"/>
          <w:bdr w:val="none" w:sz="0" w:space="0" w:color="auto" w:frame="1"/>
        </w:rPr>
        <w:br/>
        <w:t xml:space="preserve">En cas de coryza aigu, l'écoulement nasal est abondant, séreux ou </w:t>
      </w:r>
      <w:proofErr w:type="spellStart"/>
      <w:r w:rsidRPr="007E2CAA">
        <w:rPr>
          <w:rFonts w:ascii="Arial" w:hAnsi="Arial" w:cs="Arial"/>
          <w:sz w:val="21"/>
          <w:szCs w:val="21"/>
          <w:bdr w:val="none" w:sz="0" w:space="0" w:color="auto" w:frame="1"/>
        </w:rPr>
        <w:t>séro</w:t>
      </w:r>
      <w:proofErr w:type="spellEnd"/>
      <w:r w:rsidRPr="007E2CAA">
        <w:rPr>
          <w:rFonts w:ascii="Arial" w:hAnsi="Arial" w:cs="Arial"/>
          <w:sz w:val="21"/>
          <w:szCs w:val="21"/>
          <w:bdr w:val="none" w:sz="0" w:space="0" w:color="auto" w:frame="1"/>
        </w:rPr>
        <w:t xml:space="preserve">-purulent et peut souiller toute la région </w:t>
      </w:r>
      <w:proofErr w:type="spellStart"/>
      <w:r w:rsidRPr="007E2CAA">
        <w:rPr>
          <w:rFonts w:ascii="Arial" w:hAnsi="Arial" w:cs="Arial"/>
          <w:sz w:val="21"/>
          <w:szCs w:val="21"/>
          <w:bdr w:val="none" w:sz="0" w:space="0" w:color="auto" w:frame="1"/>
        </w:rPr>
        <w:t>périnasale</w:t>
      </w:r>
      <w:proofErr w:type="spellEnd"/>
      <w:r w:rsidRPr="007E2CAA">
        <w:rPr>
          <w:rFonts w:ascii="Arial" w:hAnsi="Arial" w:cs="Arial"/>
          <w:sz w:val="21"/>
          <w:szCs w:val="21"/>
          <w:bdr w:val="none" w:sz="0" w:space="0" w:color="auto" w:frame="1"/>
        </w:rPr>
        <w:t>. L'animal se frotte le nez avec les pattes antérieures, entraînant la souillure de ces membres sur leur face "intérieure" (indicateur pour reconnaître le coryza). Les éternuements sont fréquents. La maladie peut évoluer sous une forme chronique ou se compliquer d'une otite moyenne accompagnée quelquefois de torticolis, d'une pneumonie, d'une pleurésie.</w:t>
      </w:r>
      <w:r w:rsidRPr="007E2CAA">
        <w:rPr>
          <w:rFonts w:ascii="Arial" w:hAnsi="Arial" w:cs="Arial"/>
          <w:sz w:val="21"/>
          <w:szCs w:val="21"/>
          <w:bdr w:val="none" w:sz="0" w:space="0" w:color="auto" w:frame="1"/>
        </w:rPr>
        <w:br/>
        <w:t>Le coryza aigu peut évoluer en coryza chronique. Le lapin éternue mais il n'y a plus de jetage nasal. Les sujets atteints maigrissent à la longue</w:t>
      </w:r>
    </w:p>
    <w:p w14:paraId="2353475E" w14:textId="77777777" w:rsidR="006D0747" w:rsidRPr="007E2CAA" w:rsidRDefault="006D0747" w:rsidP="006D0747">
      <w:pPr>
        <w:pStyle w:val="font8"/>
        <w:spacing w:before="0" w:beforeAutospacing="0" w:after="0" w:afterAutospacing="0"/>
        <w:textAlignment w:val="baseline"/>
        <w:rPr>
          <w:rFonts w:ascii="Arial" w:hAnsi="Arial" w:cs="Arial"/>
          <w:sz w:val="26"/>
          <w:szCs w:val="26"/>
        </w:rPr>
      </w:pPr>
      <w:r w:rsidRPr="007E2CAA">
        <w:rPr>
          <w:rFonts w:ascii="Arial" w:hAnsi="Arial" w:cs="Arial"/>
          <w:sz w:val="21"/>
          <w:szCs w:val="21"/>
        </w:rPr>
        <w:t> </w:t>
      </w:r>
    </w:p>
    <w:p w14:paraId="4CE5B0B9" w14:textId="77777777" w:rsidR="006D0747" w:rsidRPr="007E2CAA" w:rsidRDefault="006D0747" w:rsidP="006D0747">
      <w:pPr>
        <w:pStyle w:val="font8"/>
        <w:spacing w:before="0" w:beforeAutospacing="0" w:after="0" w:afterAutospacing="0"/>
        <w:textAlignment w:val="baseline"/>
        <w:rPr>
          <w:rFonts w:ascii="Arial" w:hAnsi="Arial" w:cs="Arial"/>
          <w:sz w:val="26"/>
          <w:szCs w:val="26"/>
        </w:rPr>
      </w:pPr>
      <w:r w:rsidRPr="007E2CAA">
        <w:rPr>
          <w:rFonts w:ascii="Arial" w:hAnsi="Arial" w:cs="Arial"/>
          <w:sz w:val="26"/>
          <w:szCs w:val="26"/>
        </w:rPr>
        <w:br/>
      </w:r>
      <w:r w:rsidRPr="007E2CAA">
        <w:rPr>
          <w:rFonts w:ascii="Arial" w:hAnsi="Arial" w:cs="Arial"/>
          <w:b/>
          <w:bCs/>
          <w:sz w:val="21"/>
          <w:szCs w:val="21"/>
          <w:bdr w:val="none" w:sz="0" w:space="0" w:color="auto" w:frame="1"/>
        </w:rPr>
        <w:t>* Les causes</w:t>
      </w:r>
      <w:r w:rsidRPr="007E2CAA">
        <w:rPr>
          <w:rFonts w:ascii="Arial" w:hAnsi="Arial" w:cs="Arial"/>
          <w:sz w:val="21"/>
          <w:szCs w:val="21"/>
          <w:bdr w:val="none" w:sz="0" w:space="0" w:color="auto" w:frame="1"/>
        </w:rPr>
        <w:br/>
        <w:t xml:space="preserve">Les bactéries telles que Pasteurella </w:t>
      </w:r>
      <w:proofErr w:type="spellStart"/>
      <w:r w:rsidRPr="007E2CAA">
        <w:rPr>
          <w:rFonts w:ascii="Arial" w:hAnsi="Arial" w:cs="Arial"/>
          <w:sz w:val="21"/>
          <w:szCs w:val="21"/>
          <w:bdr w:val="none" w:sz="0" w:space="0" w:color="auto" w:frame="1"/>
        </w:rPr>
        <w:t>multocida</w:t>
      </w:r>
      <w:proofErr w:type="spellEnd"/>
      <w:r w:rsidRPr="007E2CAA">
        <w:rPr>
          <w:rFonts w:ascii="Arial" w:hAnsi="Arial" w:cs="Arial"/>
          <w:sz w:val="21"/>
          <w:szCs w:val="21"/>
          <w:bdr w:val="none" w:sz="0" w:space="0" w:color="auto" w:frame="1"/>
        </w:rPr>
        <w:t xml:space="preserve"> et Bordetella </w:t>
      </w:r>
      <w:proofErr w:type="spellStart"/>
      <w:r w:rsidRPr="007E2CAA">
        <w:rPr>
          <w:rFonts w:ascii="Arial" w:hAnsi="Arial" w:cs="Arial"/>
          <w:sz w:val="21"/>
          <w:szCs w:val="21"/>
          <w:bdr w:val="none" w:sz="0" w:space="0" w:color="auto" w:frame="1"/>
        </w:rPr>
        <w:t>bronchiseptica</w:t>
      </w:r>
      <w:proofErr w:type="spellEnd"/>
      <w:r w:rsidRPr="007E2CAA">
        <w:rPr>
          <w:rFonts w:ascii="Arial" w:hAnsi="Arial" w:cs="Arial"/>
          <w:sz w:val="21"/>
          <w:szCs w:val="21"/>
          <w:bdr w:val="none" w:sz="0" w:space="0" w:color="auto" w:frame="1"/>
        </w:rPr>
        <w:t> mais aussi des staphylocoques et des streptocoques sont responsables de la maladie. Les facteurs favorisants cité plus haut restent essentiels.</w:t>
      </w:r>
    </w:p>
    <w:p w14:paraId="22B97F4D" w14:textId="77777777" w:rsidR="006D0747" w:rsidRPr="007E2CAA" w:rsidRDefault="006D0747" w:rsidP="006D0747">
      <w:pPr>
        <w:pStyle w:val="font8"/>
        <w:spacing w:before="0" w:beforeAutospacing="0" w:after="0" w:afterAutospacing="0"/>
        <w:textAlignment w:val="baseline"/>
        <w:rPr>
          <w:rFonts w:ascii="Arial" w:hAnsi="Arial" w:cs="Arial"/>
          <w:sz w:val="26"/>
          <w:szCs w:val="26"/>
        </w:rPr>
      </w:pPr>
      <w:r w:rsidRPr="007E2CAA">
        <w:rPr>
          <w:rFonts w:ascii="Arial" w:hAnsi="Arial" w:cs="Arial"/>
          <w:sz w:val="21"/>
          <w:szCs w:val="21"/>
          <w:bdr w:val="none" w:sz="0" w:space="0" w:color="auto" w:frame="1"/>
        </w:rPr>
        <w:t>* Le traitement</w:t>
      </w:r>
      <w:r w:rsidRPr="007E2CAA">
        <w:rPr>
          <w:rFonts w:ascii="Arial" w:hAnsi="Arial" w:cs="Arial"/>
          <w:sz w:val="21"/>
          <w:szCs w:val="21"/>
          <w:bdr w:val="none" w:sz="0" w:space="0" w:color="auto" w:frame="1"/>
        </w:rPr>
        <w:br/>
        <w:t xml:space="preserve">Il n'existe pas de traitement à coup sûr efficace si les facteurs favorisants ne sont pas contrôlés.. On peut tenter toutefois d'utiliser la </w:t>
      </w:r>
      <w:proofErr w:type="spellStart"/>
      <w:r w:rsidRPr="007E2CAA">
        <w:rPr>
          <w:rFonts w:ascii="Arial" w:hAnsi="Arial" w:cs="Arial"/>
          <w:sz w:val="21"/>
          <w:szCs w:val="21"/>
          <w:bdr w:val="none" w:sz="0" w:space="0" w:color="auto" w:frame="1"/>
        </w:rPr>
        <w:t>Sulfadiméthoxine</w:t>
      </w:r>
      <w:proofErr w:type="spellEnd"/>
      <w:r w:rsidRPr="007E2CAA">
        <w:rPr>
          <w:rFonts w:ascii="Arial" w:hAnsi="Arial" w:cs="Arial"/>
          <w:sz w:val="21"/>
          <w:szCs w:val="21"/>
          <w:bdr w:val="none" w:sz="0" w:space="0" w:color="auto" w:frame="1"/>
        </w:rPr>
        <w:t>® (0,5 g/litre d'eau de boisson) ou l'</w:t>
      </w:r>
      <w:proofErr w:type="spellStart"/>
      <w:r w:rsidRPr="007E2CAA">
        <w:rPr>
          <w:rFonts w:ascii="Arial" w:hAnsi="Arial" w:cs="Arial"/>
          <w:sz w:val="21"/>
          <w:szCs w:val="21"/>
          <w:bdr w:val="none" w:sz="0" w:space="0" w:color="auto" w:frame="1"/>
        </w:rPr>
        <w:t>Oxytétracycline</w:t>
      </w:r>
      <w:proofErr w:type="spellEnd"/>
      <w:r w:rsidRPr="007E2CAA">
        <w:rPr>
          <w:rFonts w:ascii="Arial" w:hAnsi="Arial" w:cs="Arial"/>
          <w:sz w:val="21"/>
          <w:szCs w:val="21"/>
          <w:bdr w:val="none" w:sz="0" w:space="0" w:color="auto" w:frame="1"/>
        </w:rPr>
        <w:t xml:space="preserve">® par voie intramusculaire à la dose de 1 à 2 ml pour 10 kg de poids vif pendant 3 à 5 jours. On peut aussi utiliser la </w:t>
      </w:r>
      <w:proofErr w:type="spellStart"/>
      <w:r w:rsidRPr="007E2CAA">
        <w:rPr>
          <w:rFonts w:ascii="Arial" w:hAnsi="Arial" w:cs="Arial"/>
          <w:sz w:val="21"/>
          <w:szCs w:val="21"/>
          <w:bdr w:val="none" w:sz="0" w:space="0" w:color="auto" w:frame="1"/>
        </w:rPr>
        <w:t>Sulfamérazine</w:t>
      </w:r>
      <w:proofErr w:type="spellEnd"/>
      <w:r w:rsidRPr="007E2CAA">
        <w:rPr>
          <w:rFonts w:ascii="Arial" w:hAnsi="Arial" w:cs="Arial"/>
          <w:sz w:val="21"/>
          <w:szCs w:val="21"/>
          <w:bdr w:val="none" w:sz="0" w:space="0" w:color="auto" w:frame="1"/>
        </w:rPr>
        <w:t xml:space="preserve">® en injection pendant 3 jours ou un traitement dans l'eau de boisson à la dose de 1 ml pour 3 kg de poids vif pendant 5 jours. L'utilisation du </w:t>
      </w:r>
      <w:proofErr w:type="spellStart"/>
      <w:r w:rsidRPr="007E2CAA">
        <w:rPr>
          <w:rFonts w:ascii="Arial" w:hAnsi="Arial" w:cs="Arial"/>
          <w:sz w:val="21"/>
          <w:szCs w:val="21"/>
          <w:bdr w:val="none" w:sz="0" w:space="0" w:color="auto" w:frame="1"/>
        </w:rPr>
        <w:t>Trisulmix</w:t>
      </w:r>
      <w:proofErr w:type="spellEnd"/>
      <w:r w:rsidRPr="007E2CAA">
        <w:rPr>
          <w:rFonts w:ascii="Arial" w:hAnsi="Arial" w:cs="Arial"/>
          <w:sz w:val="21"/>
          <w:szCs w:val="21"/>
          <w:bdr w:val="none" w:sz="0" w:space="0" w:color="auto" w:frame="1"/>
        </w:rPr>
        <w:t xml:space="preserve">® dans l'eau de boisson à la dose d'une cuillerée à café dans 5 litres d'eau pendant 5 jours permet de limiter les dégâts. L'emploi du </w:t>
      </w:r>
      <w:proofErr w:type="spellStart"/>
      <w:r w:rsidRPr="007E2CAA">
        <w:rPr>
          <w:rFonts w:ascii="Arial" w:hAnsi="Arial" w:cs="Arial"/>
          <w:sz w:val="21"/>
          <w:szCs w:val="21"/>
          <w:bdr w:val="none" w:sz="0" w:space="0" w:color="auto" w:frame="1"/>
        </w:rPr>
        <w:t>Corylap</w:t>
      </w:r>
      <w:proofErr w:type="spellEnd"/>
      <w:r w:rsidRPr="007E2CAA">
        <w:rPr>
          <w:rFonts w:ascii="Arial" w:hAnsi="Arial" w:cs="Arial"/>
          <w:sz w:val="21"/>
          <w:szCs w:val="21"/>
          <w:bdr w:val="none" w:sz="0" w:space="0" w:color="auto" w:frame="1"/>
        </w:rPr>
        <w:t>® (ou équivalent) à la dose d'une cuillerée à café par 2 litres d'eau de boisson pendant une période parfois assez longue peut venir à bout de la maladie.</w:t>
      </w:r>
    </w:p>
    <w:p w14:paraId="41557B7F" w14:textId="77777777" w:rsidR="006D0747" w:rsidRPr="007E2CAA" w:rsidRDefault="006D0747" w:rsidP="006D0747">
      <w:pPr>
        <w:pStyle w:val="font8"/>
        <w:spacing w:before="0" w:beforeAutospacing="0" w:after="0" w:afterAutospacing="0"/>
        <w:textAlignment w:val="baseline"/>
        <w:rPr>
          <w:rFonts w:ascii="Arial" w:hAnsi="Arial" w:cs="Arial"/>
          <w:sz w:val="26"/>
          <w:szCs w:val="26"/>
        </w:rPr>
      </w:pPr>
      <w:r w:rsidRPr="007E2CAA">
        <w:rPr>
          <w:rFonts w:ascii="Arial" w:hAnsi="Arial" w:cs="Arial"/>
          <w:sz w:val="26"/>
          <w:szCs w:val="26"/>
        </w:rPr>
        <w:t> </w:t>
      </w:r>
    </w:p>
    <w:p w14:paraId="076F9EC4" w14:textId="77777777" w:rsidR="006D0747" w:rsidRPr="007E2CAA" w:rsidRDefault="006D0747" w:rsidP="006D0747">
      <w:pPr>
        <w:pStyle w:val="font8"/>
        <w:spacing w:before="0" w:beforeAutospacing="0" w:after="0" w:afterAutospacing="0"/>
        <w:textAlignment w:val="baseline"/>
        <w:rPr>
          <w:rFonts w:ascii="Arial" w:hAnsi="Arial" w:cs="Arial"/>
          <w:sz w:val="26"/>
          <w:szCs w:val="26"/>
        </w:rPr>
      </w:pPr>
      <w:r w:rsidRPr="007E2CAA">
        <w:rPr>
          <w:rFonts w:ascii="Arial" w:hAnsi="Arial" w:cs="Arial"/>
          <w:sz w:val="21"/>
          <w:szCs w:val="21"/>
          <w:bdr w:val="none" w:sz="0" w:space="0" w:color="auto" w:frame="1"/>
        </w:rPr>
        <w:t>* La prophylaxie</w:t>
      </w:r>
      <w:r w:rsidRPr="007E2CAA">
        <w:rPr>
          <w:rFonts w:ascii="Arial" w:hAnsi="Arial" w:cs="Arial"/>
          <w:sz w:val="21"/>
          <w:szCs w:val="21"/>
          <w:bdr w:val="none" w:sz="0" w:space="0" w:color="auto" w:frame="1"/>
        </w:rPr>
        <w:br/>
        <w:t>Il faut isoler les malades, sacrifier les sujets les plus atteints, pratiquer la quarantaine avant l'introduction de nouveaux sujets, et surtout revoir les conditions d'élevage (hygiène, température, humidité, ventilation)</w:t>
      </w:r>
    </w:p>
    <w:p w14:paraId="602A80B2" w14:textId="77777777" w:rsidR="006D0747" w:rsidRPr="007E2CAA" w:rsidRDefault="006D0747" w:rsidP="006D0747">
      <w:pPr>
        <w:pStyle w:val="font8"/>
        <w:spacing w:before="0" w:beforeAutospacing="0" w:after="0" w:afterAutospacing="0"/>
        <w:textAlignment w:val="baseline"/>
        <w:rPr>
          <w:rFonts w:ascii="Arial" w:hAnsi="Arial" w:cs="Arial"/>
          <w:sz w:val="26"/>
          <w:szCs w:val="26"/>
        </w:rPr>
      </w:pPr>
      <w:r w:rsidRPr="007E2CAA">
        <w:rPr>
          <w:rFonts w:ascii="Arial" w:hAnsi="Arial" w:cs="Arial"/>
          <w:sz w:val="26"/>
          <w:szCs w:val="26"/>
        </w:rPr>
        <w:t> </w:t>
      </w:r>
    </w:p>
    <w:p w14:paraId="59980F0B" w14:textId="77777777" w:rsidR="006D0747" w:rsidRPr="007E2CAA" w:rsidRDefault="006D0747" w:rsidP="006D0747">
      <w:pPr>
        <w:pStyle w:val="font8"/>
        <w:spacing w:before="0" w:beforeAutospacing="0" w:after="0" w:afterAutospacing="0"/>
        <w:textAlignment w:val="baseline"/>
        <w:rPr>
          <w:rFonts w:ascii="Arial" w:hAnsi="Arial" w:cs="Arial"/>
          <w:sz w:val="26"/>
          <w:szCs w:val="26"/>
        </w:rPr>
      </w:pPr>
      <w:r w:rsidRPr="007E2CAA">
        <w:rPr>
          <w:rFonts w:ascii="Arial" w:hAnsi="Arial" w:cs="Arial"/>
          <w:b/>
          <w:bCs/>
          <w:sz w:val="21"/>
          <w:szCs w:val="21"/>
          <w:bdr w:val="none" w:sz="0" w:space="0" w:color="auto" w:frame="1"/>
        </w:rPr>
        <w:t>2. Les pneumonies</w:t>
      </w:r>
    </w:p>
    <w:p w14:paraId="398605CB" w14:textId="77777777" w:rsidR="006D0747" w:rsidRPr="007E2CAA" w:rsidRDefault="006D0747" w:rsidP="006D0747">
      <w:pPr>
        <w:pStyle w:val="font8"/>
        <w:spacing w:before="0" w:beforeAutospacing="0" w:after="0" w:afterAutospacing="0"/>
        <w:textAlignment w:val="baseline"/>
        <w:rPr>
          <w:rFonts w:ascii="Arial" w:hAnsi="Arial" w:cs="Arial"/>
          <w:sz w:val="26"/>
          <w:szCs w:val="26"/>
        </w:rPr>
      </w:pPr>
      <w:r w:rsidRPr="007E2CAA">
        <w:rPr>
          <w:rFonts w:ascii="Arial" w:hAnsi="Arial" w:cs="Arial"/>
          <w:sz w:val="21"/>
          <w:szCs w:val="21"/>
        </w:rPr>
        <w:t> </w:t>
      </w:r>
    </w:p>
    <w:p w14:paraId="65990CB1" w14:textId="77777777" w:rsidR="006D0747" w:rsidRPr="007E2CAA" w:rsidRDefault="006D0747" w:rsidP="006D0747">
      <w:pPr>
        <w:pStyle w:val="font8"/>
        <w:spacing w:before="0" w:beforeAutospacing="0" w:after="0" w:afterAutospacing="0"/>
        <w:textAlignment w:val="baseline"/>
        <w:rPr>
          <w:rFonts w:ascii="Arial" w:hAnsi="Arial" w:cs="Arial"/>
          <w:sz w:val="26"/>
          <w:szCs w:val="26"/>
        </w:rPr>
      </w:pPr>
      <w:r w:rsidRPr="007E2CAA">
        <w:rPr>
          <w:rFonts w:ascii="Arial" w:hAnsi="Arial" w:cs="Arial"/>
          <w:sz w:val="21"/>
          <w:szCs w:val="21"/>
          <w:bdr w:val="none" w:sz="0" w:space="0" w:color="auto" w:frame="1"/>
        </w:rPr>
        <w:lastRenderedPageBreak/>
        <w:t xml:space="preserve">Elles sont surtout d'origine </w:t>
      </w:r>
      <w:proofErr w:type="spellStart"/>
      <w:r w:rsidRPr="007E2CAA">
        <w:rPr>
          <w:rFonts w:ascii="Arial" w:hAnsi="Arial" w:cs="Arial"/>
          <w:sz w:val="21"/>
          <w:szCs w:val="21"/>
          <w:bdr w:val="none" w:sz="0" w:space="0" w:color="auto" w:frame="1"/>
        </w:rPr>
        <w:t>pasteurellique</w:t>
      </w:r>
      <w:proofErr w:type="spellEnd"/>
      <w:r w:rsidRPr="007E2CAA">
        <w:rPr>
          <w:rFonts w:ascii="Arial" w:hAnsi="Arial" w:cs="Arial"/>
          <w:sz w:val="21"/>
          <w:szCs w:val="21"/>
          <w:bdr w:val="none" w:sz="0" w:space="0" w:color="auto" w:frame="1"/>
        </w:rPr>
        <w:t xml:space="preserve">. Les </w:t>
      </w:r>
      <w:proofErr w:type="spellStart"/>
      <w:r w:rsidRPr="007E2CAA">
        <w:rPr>
          <w:rFonts w:ascii="Arial" w:hAnsi="Arial" w:cs="Arial"/>
          <w:sz w:val="21"/>
          <w:szCs w:val="21"/>
          <w:bdr w:val="none" w:sz="0" w:space="0" w:color="auto" w:frame="1"/>
        </w:rPr>
        <w:t>bordetelles</w:t>
      </w:r>
      <w:proofErr w:type="spellEnd"/>
      <w:r w:rsidRPr="007E2CAA">
        <w:rPr>
          <w:rFonts w:ascii="Arial" w:hAnsi="Arial" w:cs="Arial"/>
          <w:sz w:val="21"/>
          <w:szCs w:val="21"/>
          <w:bdr w:val="none" w:sz="0" w:space="0" w:color="auto" w:frame="1"/>
        </w:rPr>
        <w:t xml:space="preserve"> et d'autres bactéries sont souvent associées. Comme pour le coryza, les facteurs d'environnement jouent un rôle essentiel.</w:t>
      </w:r>
    </w:p>
    <w:p w14:paraId="3B88DB3C" w14:textId="77777777" w:rsidR="006D0747" w:rsidRPr="007E2CAA" w:rsidRDefault="006D0747" w:rsidP="006D0747">
      <w:pPr>
        <w:pStyle w:val="font8"/>
        <w:spacing w:before="0" w:beforeAutospacing="0" w:after="0" w:afterAutospacing="0"/>
        <w:textAlignment w:val="baseline"/>
        <w:rPr>
          <w:rFonts w:ascii="Arial" w:hAnsi="Arial" w:cs="Arial"/>
          <w:sz w:val="26"/>
          <w:szCs w:val="26"/>
        </w:rPr>
      </w:pPr>
      <w:r w:rsidRPr="007E2CAA">
        <w:rPr>
          <w:rFonts w:ascii="Arial" w:hAnsi="Arial" w:cs="Arial"/>
          <w:sz w:val="21"/>
          <w:szCs w:val="21"/>
          <w:bdr w:val="none" w:sz="0" w:space="0" w:color="auto" w:frame="1"/>
        </w:rPr>
        <w:t>* Les symptômes.</w:t>
      </w:r>
      <w:r w:rsidRPr="007E2CAA">
        <w:rPr>
          <w:rFonts w:ascii="Arial" w:hAnsi="Arial" w:cs="Arial"/>
          <w:sz w:val="21"/>
          <w:szCs w:val="21"/>
          <w:bdr w:val="none" w:sz="0" w:space="0" w:color="auto" w:frame="1"/>
        </w:rPr>
        <w:br/>
        <w:t>La pasteurellose respiratoire se manifeste par une respiration difficile, bruyante, rauque, de la toux et la dégradation de l'état général du lapin. On peut facilement percevoir les bruits respiratoires incongrus (râles) en plaçant les mains sur les côtes du sujet malade, ce qui rend facilement perceptible les " raclements " respiratoires.</w:t>
      </w:r>
      <w:r w:rsidRPr="007E2CAA">
        <w:rPr>
          <w:rFonts w:ascii="Arial" w:hAnsi="Arial" w:cs="Arial"/>
          <w:sz w:val="21"/>
          <w:szCs w:val="21"/>
          <w:bdr w:val="none" w:sz="0" w:space="0" w:color="auto" w:frame="1"/>
        </w:rPr>
        <w:br/>
        <w:t>La transmission de cette maladie se fait essentiellement par contact avec les mangeoires et les abreuvoirs souillés ou par contact avec des animaux malades. Dans les cas graves, la mort intervient en 3 ou 4 jours mais le plus souvent, surtout chez les adultes, en 7 à 8 jours. Dans d'autres cas, certains sujets développent une pasteurellose chronique, ils sont peu productifs et contaminent les autres. Il faut les éliminer.</w:t>
      </w:r>
    </w:p>
    <w:p w14:paraId="0C4F6D15" w14:textId="77777777" w:rsidR="006D0747" w:rsidRPr="007E2CAA" w:rsidRDefault="006D0747" w:rsidP="006D0747">
      <w:pPr>
        <w:pStyle w:val="font8"/>
        <w:spacing w:before="0" w:beforeAutospacing="0" w:after="0" w:afterAutospacing="0"/>
        <w:textAlignment w:val="baseline"/>
        <w:rPr>
          <w:rFonts w:ascii="Arial" w:hAnsi="Arial" w:cs="Arial"/>
          <w:sz w:val="26"/>
          <w:szCs w:val="26"/>
        </w:rPr>
      </w:pPr>
      <w:r w:rsidRPr="007E2CAA">
        <w:rPr>
          <w:rFonts w:ascii="Arial" w:hAnsi="Arial" w:cs="Arial"/>
          <w:sz w:val="21"/>
          <w:szCs w:val="21"/>
          <w:bdr w:val="none" w:sz="0" w:space="0" w:color="auto" w:frame="1"/>
        </w:rPr>
        <w:t>* Le traitement.</w:t>
      </w:r>
      <w:r w:rsidRPr="007E2CAA">
        <w:rPr>
          <w:rFonts w:ascii="Arial" w:hAnsi="Arial" w:cs="Arial"/>
          <w:sz w:val="21"/>
          <w:szCs w:val="21"/>
          <w:bdr w:val="none" w:sz="0" w:space="0" w:color="auto" w:frame="1"/>
        </w:rPr>
        <w:br/>
        <w:t>Le traitement à base d'antibiotiques ou de sulfamides est en général entrepris, souvent sans grand succès. Les produits sont mes mêmes que pour le coryza.</w:t>
      </w:r>
    </w:p>
    <w:p w14:paraId="5E1881C3" w14:textId="77777777" w:rsidR="006D0747" w:rsidRPr="007E2CAA" w:rsidRDefault="006D0747" w:rsidP="006D0747">
      <w:pPr>
        <w:pStyle w:val="font8"/>
        <w:spacing w:before="0" w:beforeAutospacing="0" w:after="0" w:afterAutospacing="0"/>
        <w:textAlignment w:val="baseline"/>
        <w:rPr>
          <w:rFonts w:ascii="Arial" w:hAnsi="Arial" w:cs="Arial"/>
          <w:sz w:val="26"/>
          <w:szCs w:val="26"/>
        </w:rPr>
      </w:pPr>
      <w:r w:rsidRPr="007E2CAA">
        <w:rPr>
          <w:rFonts w:ascii="Arial" w:hAnsi="Arial" w:cs="Arial"/>
          <w:sz w:val="21"/>
          <w:szCs w:val="21"/>
          <w:bdr w:val="none" w:sz="0" w:space="0" w:color="auto" w:frame="1"/>
        </w:rPr>
        <w:t>*La prophylaxie sanitaire</w:t>
      </w:r>
      <w:r w:rsidRPr="007E2CAA">
        <w:rPr>
          <w:rFonts w:ascii="Arial" w:hAnsi="Arial" w:cs="Arial"/>
          <w:sz w:val="21"/>
          <w:szCs w:val="21"/>
          <w:bdr w:val="none" w:sz="0" w:space="0" w:color="auto" w:frame="1"/>
        </w:rPr>
        <w:br/>
        <w:t>Lors de la construction du clapier, il faut s'intéresser aux conditions d'élevage (température, humidité, ventilation). Il faut éliminer les sujets trop atteints dans les élevages où la maladie sévit.</w:t>
      </w:r>
      <w:r w:rsidRPr="007E2CAA">
        <w:rPr>
          <w:rFonts w:ascii="Arial" w:hAnsi="Arial" w:cs="Arial"/>
          <w:sz w:val="21"/>
          <w:szCs w:val="21"/>
          <w:bdr w:val="none" w:sz="0" w:space="0" w:color="auto" w:frame="1"/>
        </w:rPr>
        <w:br/>
        <w:t>En cas d'épidémie, il est nécessaire de faire le vide sanitaire et reprendre l'élevage avec des sujets sains car les animaux "guéris" sont porteurs de germes</w:t>
      </w:r>
    </w:p>
    <w:p w14:paraId="6D370C73" w14:textId="77777777" w:rsidR="006D0747" w:rsidRPr="007E2CAA" w:rsidRDefault="006D0747" w:rsidP="006D0747">
      <w:pPr>
        <w:pStyle w:val="font8"/>
        <w:spacing w:before="0" w:beforeAutospacing="0" w:after="0" w:afterAutospacing="0"/>
        <w:textAlignment w:val="baseline"/>
        <w:rPr>
          <w:rFonts w:ascii="Arial" w:hAnsi="Arial" w:cs="Arial"/>
          <w:sz w:val="26"/>
          <w:szCs w:val="26"/>
        </w:rPr>
      </w:pPr>
      <w:r w:rsidRPr="007E2CAA">
        <w:rPr>
          <w:rFonts w:ascii="Arial" w:hAnsi="Arial" w:cs="Arial"/>
          <w:sz w:val="21"/>
          <w:szCs w:val="21"/>
        </w:rPr>
        <w:t> </w:t>
      </w:r>
    </w:p>
    <w:p w14:paraId="73E58638" w14:textId="77777777" w:rsidR="006D0747" w:rsidRPr="007E2CAA" w:rsidRDefault="006D0747" w:rsidP="006D0747">
      <w:pPr>
        <w:pStyle w:val="font8"/>
        <w:spacing w:before="0" w:beforeAutospacing="0" w:after="0" w:afterAutospacing="0"/>
        <w:textAlignment w:val="baseline"/>
        <w:rPr>
          <w:rFonts w:ascii="Arial" w:hAnsi="Arial" w:cs="Arial"/>
          <w:sz w:val="26"/>
          <w:szCs w:val="26"/>
        </w:rPr>
      </w:pPr>
      <w:r w:rsidRPr="007E2CAA">
        <w:rPr>
          <w:rFonts w:ascii="Arial" w:hAnsi="Arial" w:cs="Arial"/>
          <w:sz w:val="21"/>
          <w:szCs w:val="21"/>
          <w:bdr w:val="none" w:sz="0" w:space="0" w:color="auto" w:frame="1"/>
        </w:rPr>
        <w:t xml:space="preserve">Le TIAMULINE  ( vendu sur le nom de CEVAMULINE  ) </w:t>
      </w:r>
      <w:proofErr w:type="spellStart"/>
      <w:r w:rsidRPr="007E2CAA">
        <w:rPr>
          <w:rFonts w:ascii="Arial" w:hAnsi="Arial" w:cs="Arial"/>
          <w:sz w:val="21"/>
          <w:szCs w:val="21"/>
          <w:bdr w:val="none" w:sz="0" w:space="0" w:color="auto" w:frame="1"/>
        </w:rPr>
        <w:t>oraal</w:t>
      </w:r>
      <w:proofErr w:type="spellEnd"/>
      <w:r w:rsidRPr="007E2CAA">
        <w:rPr>
          <w:rFonts w:ascii="Arial" w:hAnsi="Arial" w:cs="Arial"/>
          <w:sz w:val="21"/>
          <w:szCs w:val="21"/>
          <w:bdr w:val="none" w:sz="0" w:space="0" w:color="auto" w:frame="1"/>
        </w:rPr>
        <w:t xml:space="preserve"> + </w:t>
      </w:r>
      <w:proofErr w:type="spellStart"/>
      <w:r w:rsidRPr="007E2CAA">
        <w:rPr>
          <w:rFonts w:ascii="Arial" w:hAnsi="Arial" w:cs="Arial"/>
          <w:sz w:val="21"/>
          <w:szCs w:val="21"/>
          <w:bdr w:val="none" w:sz="0" w:space="0" w:color="auto" w:frame="1"/>
        </w:rPr>
        <w:t>Baytril</w:t>
      </w:r>
      <w:proofErr w:type="spellEnd"/>
      <w:r w:rsidRPr="007E2CAA">
        <w:rPr>
          <w:rFonts w:ascii="Arial" w:hAnsi="Arial" w:cs="Arial"/>
          <w:sz w:val="21"/>
          <w:szCs w:val="21"/>
          <w:bdr w:val="none" w:sz="0" w:space="0" w:color="auto" w:frame="1"/>
        </w:rPr>
        <w:t xml:space="preserve"> est employé aussi pour combattre cette maladie voir </w:t>
      </w:r>
      <w:hyperlink r:id="rId5" w:tgtFrame="_blank" w:history="1">
        <w:r w:rsidRPr="007E2CAA">
          <w:rPr>
            <w:rStyle w:val="Lienhypertexte"/>
            <w:rFonts w:ascii="Arial" w:eastAsiaTheme="majorEastAsia" w:hAnsi="Arial" w:cs="Arial"/>
            <w:sz w:val="21"/>
            <w:szCs w:val="21"/>
            <w:bdr w:val="none" w:sz="0" w:space="0" w:color="auto" w:frame="1"/>
          </w:rPr>
          <w:t>http://www.ffc.asso.fr/Publications/la_tiamuline.htm</w:t>
        </w:r>
      </w:hyperlink>
      <w:r w:rsidRPr="007E2CAA">
        <w:rPr>
          <w:rFonts w:ascii="Arial" w:hAnsi="Arial" w:cs="Arial"/>
          <w:sz w:val="21"/>
          <w:szCs w:val="21"/>
          <w:bdr w:val="none" w:sz="0" w:space="0" w:color="auto" w:frame="1"/>
        </w:rPr>
        <w:t> : Petit extrait :</w:t>
      </w:r>
    </w:p>
    <w:p w14:paraId="475B08A8" w14:textId="77777777" w:rsidR="006D0747" w:rsidRPr="007E2CAA" w:rsidRDefault="006D0747" w:rsidP="006D0747">
      <w:pPr>
        <w:pStyle w:val="font8"/>
        <w:spacing w:before="0" w:beforeAutospacing="0" w:after="0" w:afterAutospacing="0"/>
        <w:textAlignment w:val="baseline"/>
        <w:rPr>
          <w:rFonts w:ascii="Arial" w:hAnsi="Arial" w:cs="Arial"/>
          <w:sz w:val="26"/>
          <w:szCs w:val="26"/>
        </w:rPr>
      </w:pPr>
      <w:r w:rsidRPr="007E2CAA">
        <w:rPr>
          <w:rFonts w:ascii="Arial" w:hAnsi="Arial" w:cs="Arial"/>
          <w:sz w:val="26"/>
          <w:szCs w:val="26"/>
        </w:rPr>
        <w:t> </w:t>
      </w:r>
    </w:p>
    <w:p w14:paraId="0A67E7AE" w14:textId="77777777" w:rsidR="006D0747" w:rsidRPr="007E2CAA" w:rsidRDefault="006D0747" w:rsidP="006D0747">
      <w:pPr>
        <w:pStyle w:val="font8"/>
        <w:spacing w:before="0" w:beforeAutospacing="0" w:after="0" w:afterAutospacing="0"/>
        <w:textAlignment w:val="baseline"/>
        <w:rPr>
          <w:rFonts w:ascii="Arial" w:hAnsi="Arial" w:cs="Arial"/>
          <w:sz w:val="26"/>
          <w:szCs w:val="26"/>
        </w:rPr>
      </w:pPr>
      <w:r w:rsidRPr="007E2CAA">
        <w:rPr>
          <w:rFonts w:ascii="Arial" w:hAnsi="Arial" w:cs="Arial"/>
          <w:sz w:val="21"/>
          <w:szCs w:val="21"/>
          <w:bdr w:val="none" w:sz="0" w:space="0" w:color="auto" w:frame="1"/>
        </w:rPr>
        <w:t>Actuellement, le coryza est connu pour être une des maladies les plus rencontrées en élevage de lapins de concours. Une récente enquête réalisée dans des expositions a mis en évidence le portage de pasteurelles sur au moins un lapin sur deux. Cela ne veut pas dire qu’il tombera malade mais il en a la possibilité.</w:t>
      </w:r>
    </w:p>
    <w:p w14:paraId="4F2FBF19" w14:textId="77777777" w:rsidR="006D0747" w:rsidRPr="007E2CAA" w:rsidRDefault="006D0747" w:rsidP="006D0747">
      <w:pPr>
        <w:pStyle w:val="font8"/>
        <w:spacing w:before="0" w:beforeAutospacing="0" w:after="0" w:afterAutospacing="0"/>
        <w:textAlignment w:val="baseline"/>
        <w:rPr>
          <w:rFonts w:ascii="Arial" w:hAnsi="Arial" w:cs="Arial"/>
          <w:sz w:val="26"/>
          <w:szCs w:val="26"/>
        </w:rPr>
      </w:pPr>
      <w:r w:rsidRPr="007E2CAA">
        <w:rPr>
          <w:rFonts w:ascii="Arial" w:hAnsi="Arial" w:cs="Arial"/>
          <w:sz w:val="26"/>
          <w:szCs w:val="26"/>
        </w:rPr>
        <w:t> </w:t>
      </w:r>
    </w:p>
    <w:p w14:paraId="75C30775" w14:textId="77777777" w:rsidR="006D0747" w:rsidRPr="007E2CAA" w:rsidRDefault="006D0747" w:rsidP="006D0747">
      <w:pPr>
        <w:pStyle w:val="font8"/>
        <w:spacing w:before="0" w:beforeAutospacing="0" w:after="0" w:afterAutospacing="0"/>
        <w:textAlignment w:val="baseline"/>
        <w:rPr>
          <w:rFonts w:ascii="Arial" w:hAnsi="Arial" w:cs="Arial"/>
          <w:sz w:val="26"/>
          <w:szCs w:val="26"/>
        </w:rPr>
      </w:pPr>
      <w:r w:rsidRPr="007E2CAA">
        <w:rPr>
          <w:rFonts w:ascii="Arial" w:hAnsi="Arial" w:cs="Arial"/>
          <w:sz w:val="21"/>
          <w:szCs w:val="21"/>
          <w:bdr w:val="none" w:sz="0" w:space="0" w:color="auto" w:frame="1"/>
        </w:rPr>
        <w:t>Les maladies respiratoires du lapin sont dues à trois bactéries principalement. La pasteurelle est la plus connue. S’y ajoute la </w:t>
      </w:r>
      <w:proofErr w:type="spellStart"/>
      <w:r w:rsidRPr="007E2CAA">
        <w:rPr>
          <w:rFonts w:ascii="Arial" w:hAnsi="Arial" w:cs="Arial"/>
          <w:sz w:val="21"/>
          <w:szCs w:val="21"/>
          <w:bdr w:val="none" w:sz="0" w:space="0" w:color="auto" w:frame="1"/>
        </w:rPr>
        <w:t>bordetelle</w:t>
      </w:r>
      <w:proofErr w:type="spellEnd"/>
      <w:r w:rsidRPr="007E2CAA">
        <w:rPr>
          <w:rFonts w:ascii="Arial" w:hAnsi="Arial" w:cs="Arial"/>
          <w:sz w:val="21"/>
          <w:szCs w:val="21"/>
          <w:bdr w:val="none" w:sz="0" w:space="0" w:color="auto" w:frame="1"/>
        </w:rPr>
        <w:t> (Bordetella </w:t>
      </w:r>
      <w:proofErr w:type="spellStart"/>
      <w:r w:rsidRPr="007E2CAA">
        <w:rPr>
          <w:rFonts w:ascii="Arial" w:hAnsi="Arial" w:cs="Arial"/>
          <w:sz w:val="21"/>
          <w:szCs w:val="21"/>
          <w:bdr w:val="none" w:sz="0" w:space="0" w:color="auto" w:frame="1"/>
        </w:rPr>
        <w:t>bronchiseptica</w:t>
      </w:r>
      <w:proofErr w:type="spellEnd"/>
      <w:r w:rsidRPr="007E2CAA">
        <w:rPr>
          <w:rFonts w:ascii="Arial" w:hAnsi="Arial" w:cs="Arial"/>
          <w:sz w:val="21"/>
          <w:szCs w:val="21"/>
          <w:bdr w:val="none" w:sz="0" w:space="0" w:color="auto" w:frame="1"/>
        </w:rPr>
        <w:t>) qui vit dans les sinus et les « ronge » et </w:t>
      </w:r>
      <w:proofErr w:type="spellStart"/>
      <w:r w:rsidRPr="007E2CAA">
        <w:rPr>
          <w:rFonts w:ascii="Arial" w:hAnsi="Arial" w:cs="Arial"/>
          <w:sz w:val="21"/>
          <w:szCs w:val="21"/>
          <w:bdr w:val="none" w:sz="0" w:space="0" w:color="auto" w:frame="1"/>
        </w:rPr>
        <w:t>mycoplasma</w:t>
      </w:r>
      <w:proofErr w:type="spellEnd"/>
      <w:r w:rsidRPr="007E2CAA">
        <w:rPr>
          <w:rFonts w:ascii="Arial" w:hAnsi="Arial" w:cs="Arial"/>
          <w:sz w:val="21"/>
          <w:szCs w:val="21"/>
          <w:bdr w:val="none" w:sz="0" w:space="0" w:color="auto" w:frame="1"/>
        </w:rPr>
        <w:t> qui vit dans le poumon, l’abîme et favorise ainsi le développement de la pasteurelle. Le lapin étant porteur sain de certaines pasteurelles, il a été nécessaire de mettre au point un test de laboratoire capable de détecter si la pasteurelle est dangereuse ou non pour l’animal. Ainsi, on distingue les pasteurelles ODC + qui sont pathogènes des pasteurelles ODC- qui le sont peu. Tout laboratoire est capable en principe de vous le signaler.</w:t>
      </w:r>
    </w:p>
    <w:p w14:paraId="56020A7D" w14:textId="77777777" w:rsidR="006D0747" w:rsidRPr="007E2CAA" w:rsidRDefault="006D0747" w:rsidP="006D0747">
      <w:pPr>
        <w:pStyle w:val="font8"/>
        <w:spacing w:before="0" w:beforeAutospacing="0" w:after="0" w:afterAutospacing="0"/>
        <w:textAlignment w:val="baseline"/>
        <w:rPr>
          <w:rFonts w:ascii="Arial" w:hAnsi="Arial" w:cs="Arial"/>
          <w:sz w:val="26"/>
          <w:szCs w:val="26"/>
        </w:rPr>
      </w:pPr>
      <w:r w:rsidRPr="007E2CAA">
        <w:rPr>
          <w:rFonts w:ascii="Arial" w:hAnsi="Arial" w:cs="Arial"/>
          <w:sz w:val="26"/>
          <w:szCs w:val="26"/>
        </w:rPr>
        <w:br/>
      </w:r>
      <w:r w:rsidRPr="007E2CAA">
        <w:rPr>
          <w:rFonts w:ascii="Arial" w:hAnsi="Arial" w:cs="Arial"/>
          <w:sz w:val="21"/>
          <w:szCs w:val="21"/>
          <w:bdr w:val="none" w:sz="0" w:space="0" w:color="auto" w:frame="1"/>
        </w:rPr>
        <w:t>Mais lorsqu’on parle de pasteurellose, il faut aussi évoquer les autres formes de la maladie, la forme respiratoire n’étant qu’une composante de cette entité. En effet, les pasteurelloses peuvent provoquer des abcès sur la peau ou sur les organes vitaux tels que le foie, la rate ou les reins, des métrites, ou des troubles nerveux (dits « torticolis » car le lapin a la tête tournée).</w:t>
      </w:r>
    </w:p>
    <w:p w14:paraId="27594856" w14:textId="77777777" w:rsidR="006D0747" w:rsidRPr="007E2CAA" w:rsidRDefault="006D0747" w:rsidP="006D0747">
      <w:pPr>
        <w:pStyle w:val="font8"/>
        <w:spacing w:before="0" w:beforeAutospacing="0" w:after="0" w:afterAutospacing="0"/>
        <w:textAlignment w:val="baseline"/>
        <w:rPr>
          <w:rFonts w:ascii="Arial" w:hAnsi="Arial" w:cs="Arial"/>
          <w:sz w:val="26"/>
          <w:szCs w:val="26"/>
        </w:rPr>
      </w:pPr>
      <w:r w:rsidRPr="007E2CAA">
        <w:rPr>
          <w:rFonts w:ascii="Arial" w:hAnsi="Arial" w:cs="Arial"/>
          <w:sz w:val="26"/>
          <w:szCs w:val="26"/>
        </w:rPr>
        <w:br/>
      </w:r>
      <w:r w:rsidRPr="007E2CAA">
        <w:rPr>
          <w:rFonts w:ascii="Arial" w:hAnsi="Arial" w:cs="Arial"/>
          <w:sz w:val="21"/>
          <w:szCs w:val="21"/>
          <w:bdr w:val="none" w:sz="0" w:space="0" w:color="auto" w:frame="1"/>
        </w:rPr>
        <w:t>Un traitement intéressant doit donc à la fois inactiver ou tuer la bactérie et diffuser partout dans l’organisme. Il faut aussi qu’il soit actif sur les mycoplasmes et les </w:t>
      </w:r>
      <w:proofErr w:type="spellStart"/>
      <w:r w:rsidRPr="007E2CAA">
        <w:rPr>
          <w:rFonts w:ascii="Arial" w:hAnsi="Arial" w:cs="Arial"/>
          <w:sz w:val="21"/>
          <w:szCs w:val="21"/>
          <w:bdr w:val="none" w:sz="0" w:space="0" w:color="auto" w:frame="1"/>
        </w:rPr>
        <w:t>bordetelles</w:t>
      </w:r>
      <w:proofErr w:type="spellEnd"/>
      <w:r w:rsidRPr="007E2CAA">
        <w:rPr>
          <w:rFonts w:ascii="Arial" w:hAnsi="Arial" w:cs="Arial"/>
          <w:sz w:val="21"/>
          <w:szCs w:val="21"/>
          <w:bdr w:val="none" w:sz="0" w:space="0" w:color="auto" w:frame="1"/>
        </w:rPr>
        <w:t>. C’est le cas là encore de la </w:t>
      </w:r>
      <w:proofErr w:type="spellStart"/>
      <w:r w:rsidRPr="007E2CAA">
        <w:rPr>
          <w:rFonts w:ascii="Arial" w:hAnsi="Arial" w:cs="Arial"/>
          <w:sz w:val="21"/>
          <w:szCs w:val="21"/>
          <w:bdr w:val="none" w:sz="0" w:space="0" w:color="auto" w:frame="1"/>
        </w:rPr>
        <w:t>tiamuline</w:t>
      </w:r>
      <w:proofErr w:type="spellEnd"/>
      <w:r w:rsidRPr="007E2CAA">
        <w:rPr>
          <w:rFonts w:ascii="Arial" w:hAnsi="Arial" w:cs="Arial"/>
          <w:sz w:val="21"/>
          <w:szCs w:val="21"/>
          <w:bdr w:val="none" w:sz="0" w:space="0" w:color="auto" w:frame="1"/>
        </w:rPr>
        <w:t>.</w:t>
      </w:r>
    </w:p>
    <w:p w14:paraId="2738C670" w14:textId="77777777" w:rsidR="006D0747" w:rsidRPr="007E2CAA" w:rsidRDefault="006D0747" w:rsidP="006D0747">
      <w:pPr>
        <w:pStyle w:val="font8"/>
        <w:spacing w:before="0" w:beforeAutospacing="0" w:after="0" w:afterAutospacing="0"/>
        <w:textAlignment w:val="baseline"/>
        <w:rPr>
          <w:rFonts w:ascii="Arial" w:hAnsi="Arial" w:cs="Arial"/>
          <w:sz w:val="26"/>
          <w:szCs w:val="26"/>
        </w:rPr>
      </w:pPr>
      <w:r w:rsidRPr="007E2CAA">
        <w:rPr>
          <w:rFonts w:ascii="Arial" w:hAnsi="Arial" w:cs="Arial"/>
          <w:sz w:val="26"/>
          <w:szCs w:val="26"/>
        </w:rPr>
        <w:br/>
      </w:r>
      <w:r w:rsidRPr="007E2CAA">
        <w:rPr>
          <w:rFonts w:ascii="Arial" w:hAnsi="Arial" w:cs="Arial"/>
          <w:sz w:val="21"/>
          <w:szCs w:val="21"/>
          <w:bdr w:val="none" w:sz="0" w:space="0" w:color="auto" w:frame="1"/>
        </w:rPr>
        <w:t>On fera réaliser un antibiogramme sur la pasteurelle avant de procéder au traitement car certaines pasteurelles sont devenues résistantes à cette molécule. Afin de bénéficier de la synergie des antibiotiques, on pourra aussi associer la </w:t>
      </w:r>
      <w:proofErr w:type="spellStart"/>
      <w:r w:rsidRPr="007E2CAA">
        <w:rPr>
          <w:rFonts w:ascii="Arial" w:hAnsi="Arial" w:cs="Arial"/>
          <w:sz w:val="21"/>
          <w:szCs w:val="21"/>
          <w:bdr w:val="none" w:sz="0" w:space="0" w:color="auto" w:frame="1"/>
        </w:rPr>
        <w:t>tiamuline</w:t>
      </w:r>
      <w:proofErr w:type="spellEnd"/>
      <w:r w:rsidRPr="007E2CAA">
        <w:rPr>
          <w:rFonts w:ascii="Arial" w:hAnsi="Arial" w:cs="Arial"/>
          <w:sz w:val="21"/>
          <w:szCs w:val="21"/>
          <w:bdr w:val="none" w:sz="0" w:space="0" w:color="auto" w:frame="1"/>
        </w:rPr>
        <w:t> et l’</w:t>
      </w:r>
      <w:proofErr w:type="spellStart"/>
      <w:r w:rsidRPr="007E2CAA">
        <w:rPr>
          <w:rFonts w:ascii="Arial" w:hAnsi="Arial" w:cs="Arial"/>
          <w:sz w:val="21"/>
          <w:szCs w:val="21"/>
          <w:bdr w:val="none" w:sz="0" w:space="0" w:color="auto" w:frame="1"/>
        </w:rPr>
        <w:t>oxytétracycline</w:t>
      </w:r>
      <w:proofErr w:type="spellEnd"/>
      <w:r w:rsidRPr="007E2CAA">
        <w:rPr>
          <w:rFonts w:ascii="Arial" w:hAnsi="Arial" w:cs="Arial"/>
          <w:sz w:val="21"/>
          <w:szCs w:val="21"/>
          <w:bdr w:val="none" w:sz="0" w:space="0" w:color="auto" w:frame="1"/>
        </w:rPr>
        <w:t>. Dans tous les cas, il faudra éliminer les facteurs favorisant l’apparition de la maladie (mauvaises ventilations, courants d’air, renouvellement d’air insuffisant, humidité ambiante …).</w:t>
      </w:r>
    </w:p>
    <w:p w14:paraId="48217D32" w14:textId="77777777" w:rsidR="006D0747" w:rsidRPr="007E2CAA" w:rsidRDefault="006D0747" w:rsidP="006D0747">
      <w:pPr>
        <w:pStyle w:val="font8"/>
        <w:spacing w:before="0" w:beforeAutospacing="0" w:after="0" w:afterAutospacing="0"/>
        <w:textAlignment w:val="baseline"/>
        <w:rPr>
          <w:rFonts w:ascii="Arial" w:hAnsi="Arial" w:cs="Arial"/>
          <w:sz w:val="26"/>
          <w:szCs w:val="26"/>
        </w:rPr>
      </w:pPr>
      <w:r w:rsidRPr="007E2CAA">
        <w:rPr>
          <w:rFonts w:ascii="Arial" w:hAnsi="Arial" w:cs="Arial"/>
          <w:sz w:val="21"/>
          <w:szCs w:val="21"/>
          <w:bdr w:val="none" w:sz="0" w:space="0" w:color="auto" w:frame="1"/>
        </w:rPr>
        <w:t>Conclusion</w:t>
      </w:r>
      <w:r w:rsidRPr="007E2CAA">
        <w:rPr>
          <w:rFonts w:ascii="Arial" w:hAnsi="Arial" w:cs="Arial"/>
          <w:sz w:val="26"/>
          <w:szCs w:val="26"/>
        </w:rPr>
        <w:br/>
        <w:t> </w:t>
      </w:r>
    </w:p>
    <w:p w14:paraId="47CCBE15" w14:textId="77777777" w:rsidR="006D0747" w:rsidRPr="007E2CAA" w:rsidRDefault="006D0747" w:rsidP="006D0747">
      <w:pPr>
        <w:pStyle w:val="font8"/>
        <w:spacing w:before="0" w:beforeAutospacing="0" w:after="0" w:afterAutospacing="0"/>
        <w:textAlignment w:val="baseline"/>
        <w:rPr>
          <w:rFonts w:ascii="Arial" w:hAnsi="Arial" w:cs="Arial"/>
          <w:sz w:val="26"/>
          <w:szCs w:val="26"/>
        </w:rPr>
      </w:pPr>
      <w:r w:rsidRPr="007E2CAA">
        <w:rPr>
          <w:rFonts w:ascii="Arial" w:hAnsi="Arial" w:cs="Arial"/>
          <w:sz w:val="26"/>
          <w:szCs w:val="26"/>
        </w:rPr>
        <w:t> </w:t>
      </w:r>
    </w:p>
    <w:p w14:paraId="14A4FA15" w14:textId="77777777" w:rsidR="006D0747" w:rsidRPr="007E2CAA" w:rsidRDefault="006D0747" w:rsidP="006D0747">
      <w:pPr>
        <w:pStyle w:val="font8"/>
        <w:spacing w:before="0" w:beforeAutospacing="0" w:after="0" w:afterAutospacing="0"/>
        <w:textAlignment w:val="baseline"/>
        <w:rPr>
          <w:rFonts w:ascii="Arial" w:hAnsi="Arial" w:cs="Arial"/>
          <w:sz w:val="26"/>
          <w:szCs w:val="26"/>
        </w:rPr>
      </w:pPr>
      <w:r w:rsidRPr="007E2CAA">
        <w:rPr>
          <w:rFonts w:ascii="Arial" w:hAnsi="Arial" w:cs="Arial"/>
          <w:sz w:val="21"/>
          <w:szCs w:val="21"/>
          <w:bdr w:val="none" w:sz="0" w:space="0" w:color="auto" w:frame="1"/>
        </w:rPr>
        <w:lastRenderedPageBreak/>
        <w:t>La </w:t>
      </w:r>
      <w:proofErr w:type="spellStart"/>
      <w:r w:rsidRPr="007E2CAA">
        <w:rPr>
          <w:rFonts w:ascii="Arial" w:hAnsi="Arial" w:cs="Arial"/>
          <w:sz w:val="21"/>
          <w:szCs w:val="21"/>
          <w:bdr w:val="none" w:sz="0" w:space="0" w:color="auto" w:frame="1"/>
        </w:rPr>
        <w:t>tiamuline</w:t>
      </w:r>
      <w:proofErr w:type="spellEnd"/>
      <w:r w:rsidRPr="007E2CAA">
        <w:rPr>
          <w:rFonts w:ascii="Arial" w:hAnsi="Arial" w:cs="Arial"/>
          <w:sz w:val="21"/>
          <w:szCs w:val="21"/>
          <w:bdr w:val="none" w:sz="0" w:space="0" w:color="auto" w:frame="1"/>
        </w:rPr>
        <w:t> est donc une molécule qui peut rendre de multiples services en cuniculture. Bien employée (sur les bonnes maladies et en respectant les prescriptions), elle fait partie des antibiotiques qui aident à combattre les maladies bactériennes dans les élevages. Désormais disponible en petit conditionnement, les traitements utilisés par les professionnels sont mis à la portée des éleveurs amateurs.</w:t>
      </w:r>
    </w:p>
    <w:p w14:paraId="181AB1ED" w14:textId="77777777" w:rsidR="006D0747" w:rsidRPr="007E2CAA" w:rsidRDefault="006D0747" w:rsidP="006D0747">
      <w:pPr>
        <w:pStyle w:val="NormalWeb"/>
        <w:shd w:val="clear" w:color="auto" w:fill="FFFFFF"/>
        <w:spacing w:before="0" w:beforeAutospacing="0" w:after="0" w:afterAutospacing="0"/>
        <w:rPr>
          <w:rFonts w:ascii="Arial" w:hAnsi="Arial" w:cs="Arial"/>
          <w:color w:val="000000"/>
        </w:rPr>
      </w:pPr>
      <w:r w:rsidRPr="007E2CAA">
        <w:rPr>
          <w:rFonts w:ascii="Arial" w:hAnsi="Arial" w:cs="Arial"/>
          <w:color w:val="000000"/>
          <w:sz w:val="21"/>
          <w:szCs w:val="21"/>
          <w:bdr w:val="none" w:sz="0" w:space="0" w:color="auto" w:frame="1"/>
        </w:rPr>
        <w:t> </w:t>
      </w:r>
    </w:p>
    <w:p w14:paraId="2FEF09F6" w14:textId="77777777" w:rsidR="001D34EC" w:rsidRPr="007E2CAA" w:rsidRDefault="001D34EC">
      <w:pPr>
        <w:rPr>
          <w:rFonts w:ascii="Arial" w:hAnsi="Arial" w:cs="Arial"/>
        </w:rPr>
      </w:pPr>
    </w:p>
    <w:sectPr w:rsidR="001D34EC" w:rsidRPr="007E2C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AE2334"/>
    <w:multiLevelType w:val="multilevel"/>
    <w:tmpl w:val="96D87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41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747"/>
    <w:rsid w:val="001D34EC"/>
    <w:rsid w:val="00437DC1"/>
    <w:rsid w:val="00557A5D"/>
    <w:rsid w:val="006D0747"/>
    <w:rsid w:val="007E2CAA"/>
    <w:rsid w:val="00B340E0"/>
    <w:rsid w:val="00BC7B5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A4174"/>
  <w15:chartTrackingRefBased/>
  <w15:docId w15:val="{AF2EBB8B-48CB-4E44-A243-37316B325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D07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D07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D074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D074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D074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D074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D074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D074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D074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D074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D074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D074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D074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D074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D074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D074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D074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D0747"/>
    <w:rPr>
      <w:rFonts w:eastAsiaTheme="majorEastAsia" w:cstheme="majorBidi"/>
      <w:color w:val="272727" w:themeColor="text1" w:themeTint="D8"/>
    </w:rPr>
  </w:style>
  <w:style w:type="paragraph" w:styleId="Titre">
    <w:name w:val="Title"/>
    <w:basedOn w:val="Normal"/>
    <w:next w:val="Normal"/>
    <w:link w:val="TitreCar"/>
    <w:uiPriority w:val="10"/>
    <w:qFormat/>
    <w:rsid w:val="006D07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D074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D074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D074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D0747"/>
    <w:pPr>
      <w:spacing w:before="160"/>
      <w:jc w:val="center"/>
    </w:pPr>
    <w:rPr>
      <w:i/>
      <w:iCs/>
      <w:color w:val="404040" w:themeColor="text1" w:themeTint="BF"/>
    </w:rPr>
  </w:style>
  <w:style w:type="character" w:customStyle="1" w:styleId="CitationCar">
    <w:name w:val="Citation Car"/>
    <w:basedOn w:val="Policepardfaut"/>
    <w:link w:val="Citation"/>
    <w:uiPriority w:val="29"/>
    <w:rsid w:val="006D0747"/>
    <w:rPr>
      <w:i/>
      <w:iCs/>
      <w:color w:val="404040" w:themeColor="text1" w:themeTint="BF"/>
    </w:rPr>
  </w:style>
  <w:style w:type="paragraph" w:styleId="Paragraphedeliste">
    <w:name w:val="List Paragraph"/>
    <w:basedOn w:val="Normal"/>
    <w:uiPriority w:val="34"/>
    <w:qFormat/>
    <w:rsid w:val="006D0747"/>
    <w:pPr>
      <w:ind w:left="720"/>
      <w:contextualSpacing/>
    </w:pPr>
  </w:style>
  <w:style w:type="character" w:styleId="Accentuationintense">
    <w:name w:val="Intense Emphasis"/>
    <w:basedOn w:val="Policepardfaut"/>
    <w:uiPriority w:val="21"/>
    <w:qFormat/>
    <w:rsid w:val="006D0747"/>
    <w:rPr>
      <w:i/>
      <w:iCs/>
      <w:color w:val="0F4761" w:themeColor="accent1" w:themeShade="BF"/>
    </w:rPr>
  </w:style>
  <w:style w:type="paragraph" w:styleId="Citationintense">
    <w:name w:val="Intense Quote"/>
    <w:basedOn w:val="Normal"/>
    <w:next w:val="Normal"/>
    <w:link w:val="CitationintenseCar"/>
    <w:uiPriority w:val="30"/>
    <w:qFormat/>
    <w:rsid w:val="006D07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D0747"/>
    <w:rPr>
      <w:i/>
      <w:iCs/>
      <w:color w:val="0F4761" w:themeColor="accent1" w:themeShade="BF"/>
    </w:rPr>
  </w:style>
  <w:style w:type="character" w:styleId="Rfrenceintense">
    <w:name w:val="Intense Reference"/>
    <w:basedOn w:val="Policepardfaut"/>
    <w:uiPriority w:val="32"/>
    <w:qFormat/>
    <w:rsid w:val="006D0747"/>
    <w:rPr>
      <w:b/>
      <w:bCs/>
      <w:smallCaps/>
      <w:color w:val="0F4761" w:themeColor="accent1" w:themeShade="BF"/>
      <w:spacing w:val="5"/>
    </w:rPr>
  </w:style>
  <w:style w:type="paragraph" w:customStyle="1" w:styleId="font8">
    <w:name w:val="font_8"/>
    <w:basedOn w:val="Normal"/>
    <w:rsid w:val="006D0747"/>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character" w:styleId="Lienhypertexte">
    <w:name w:val="Hyperlink"/>
    <w:basedOn w:val="Policepardfaut"/>
    <w:uiPriority w:val="99"/>
    <w:semiHidden/>
    <w:unhideWhenUsed/>
    <w:rsid w:val="006D0747"/>
    <w:rPr>
      <w:color w:val="0000FF"/>
      <w:u w:val="single"/>
    </w:rPr>
  </w:style>
  <w:style w:type="paragraph" w:styleId="NormalWeb">
    <w:name w:val="Normal (Web)"/>
    <w:basedOn w:val="Normal"/>
    <w:uiPriority w:val="99"/>
    <w:semiHidden/>
    <w:unhideWhenUsed/>
    <w:rsid w:val="006D0747"/>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fc.asso.fr/Publications/la_tiamuline.ht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1142</Words>
  <Characters>6283</Characters>
  <Application>Microsoft Office Word</Application>
  <DocSecurity>0</DocSecurity>
  <Lines>52</Lines>
  <Paragraphs>14</Paragraphs>
  <ScaleCrop>false</ScaleCrop>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Louviaux</dc:creator>
  <cp:keywords/>
  <dc:description/>
  <cp:lastModifiedBy>Christelle Louviaux</cp:lastModifiedBy>
  <cp:revision>2</cp:revision>
  <dcterms:created xsi:type="dcterms:W3CDTF">2024-10-19T14:46:00Z</dcterms:created>
  <dcterms:modified xsi:type="dcterms:W3CDTF">2024-10-21T09:26:00Z</dcterms:modified>
</cp:coreProperties>
</file>